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 МОРДОВИЯ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СОВЕТ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КАЗЕННО-МАЙДАНСКОГО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КОВЫЛКИНСКОГО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</w:p>
    <w:tbl>
      <w:tblPr>
        <w:tblStyle w:val="3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4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9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05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  «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»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февраля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 </w:t>
            </w:r>
            <w:r>
              <w:rPr>
                <w:rFonts w:hint="default"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 утверждении Правил благоустройства территории </w:t>
      </w:r>
      <w:r>
        <w:rPr>
          <w:rFonts w:ascii="Times New Roman" w:hAnsi="Times New Roman"/>
          <w:b/>
          <w:sz w:val="24"/>
          <w:szCs w:val="24"/>
          <w:lang w:val="ru-RU"/>
        </w:rPr>
        <w:t>Казенно-Майданского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4"/>
          <w:lang w:eastAsia="ru-RU"/>
        </w:rPr>
      </w:pPr>
    </w:p>
    <w:p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  <w:lang w:val="ru-RU"/>
        </w:rPr>
        <w:t>статьёй</w:t>
      </w:r>
      <w:r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Федерации, руководствуясь </w:t>
      </w:r>
      <w:r>
        <w:rPr>
          <w:rFonts w:ascii="Times New Roman" w:hAnsi="Times New Roman"/>
          <w:sz w:val="28"/>
          <w:szCs w:val="28"/>
          <w:lang w:val="ru-RU"/>
        </w:rPr>
        <w:t>статьёй</w:t>
      </w:r>
      <w:r>
        <w:rPr>
          <w:rFonts w:ascii="Times New Roman" w:hAnsi="Times New Roman"/>
          <w:sz w:val="28"/>
          <w:szCs w:val="28"/>
        </w:rPr>
        <w:t xml:space="preserve"> 28 Федерального закона от 06.10.2003 г.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Провести на территории Казенно-Майданского сельского поселения Ковылкинского муниципального района Республики Мордовия публичные слушания по прилагаемому проекту решения Совета депутатов  Казенно-Майданского сельского поселения Ковылкинского муниципального района «Об утверждении Правил Благоустройства территории Казенно-Майданского сельского поселения Ковылкинского муниципального района Республики Мордовия» (далее – проект решения).</w:t>
      </w:r>
    </w:p>
    <w:p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2. Срок проведения публичных слушаний по проекту решения с 21.02.2024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г.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по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 26.03.2024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г.</w:t>
      </w:r>
    </w:p>
    <w:p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3. Органом, уполномоченным на организацию и проведение публичных слушаний является администрация</w:t>
      </w:r>
      <w: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Казенно-Майданского сельского поселения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Ковылкинского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муниципального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района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Республики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 Мордовия</w:t>
      </w:r>
    </w:p>
    <w:p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4. Место проведение публичных слушаний (место проведения экспозиции проекта решения) в Казенно-Майданском сельского поселения Ковылкинского муниципального района Республики Мордовия: Республика Мордовия, село Казенный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Майдан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Центральная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 ул.,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д. 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.</w:t>
      </w:r>
    </w:p>
    <w:p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населённом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+ Основной текст" w:cs="Times New Roman"/>
          <w:sz w:val="28"/>
          <w:szCs w:val="28"/>
          <w:highlight w:val="none"/>
        </w:rPr>
      </w:pP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>с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.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>Казенный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Майдан 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21.02.2024 г. в 10-00 по адресу: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с.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/>
        </w:rPr>
        <w:t>Казенный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Майдан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>, д.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 w:eastAsia="ar-SA"/>
        </w:rPr>
        <w:t xml:space="preserve"> 7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(здание администрации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/>
        </w:rPr>
        <w:t>Казенно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>-Майданского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сельского поселения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>, помещение сельского клуба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)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в с. 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Шадым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 26.02.2024 г. в 10-00 по адресу: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с.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/>
        </w:rPr>
        <w:t>Шадым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                                        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>, д.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 w:eastAsia="ar-SA"/>
        </w:rPr>
        <w:t xml:space="preserve"> 64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(здание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/>
        </w:rPr>
        <w:t>сельского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клуба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)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>с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. Рыскино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 28.02.2024 г. в 10-00 по адресу: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с.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>Рыскино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                                       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 xml:space="preserve">, 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 w:eastAsia="ar-SA"/>
        </w:rPr>
        <w:t>около дома № 30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в д.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>Новое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Дракино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 04.03.2024 г. в 10-00 по адресу: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/>
        </w:rPr>
        <w:t>д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>. Новое Дракино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,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                               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 w:eastAsia="ar-SA"/>
        </w:rPr>
        <w:t>Центральная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 xml:space="preserve">, 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 w:eastAsia="ar-SA"/>
        </w:rPr>
        <w:t>около дома № 48А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 w:eastAsia="ar-SA"/>
        </w:rPr>
      </w:pP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в с. Старое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>Дракино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 11.03.2024 г. в 10-00 по адресу: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>с.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Старое Дракино</w:t>
      </w:r>
      <w:r>
        <w:rPr>
          <w:rFonts w:ascii="Times New Roman" w:hAnsi="Times New Roman" w:eastAsia="+ Основной текст"/>
          <w:sz w:val="28"/>
          <w:szCs w:val="28"/>
          <w:highlight w:val="none"/>
        </w:rPr>
        <w:t xml:space="preserve">, 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                 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 xml:space="preserve">ул.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 w:eastAsia="ar-SA"/>
        </w:rPr>
        <w:t>Школьная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eastAsia="ar-SA"/>
        </w:rPr>
        <w:t>, д.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 w:eastAsia="ar-SA"/>
        </w:rPr>
        <w:t xml:space="preserve"> 11  (здание школы, помещение сельского клуба)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в 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п. Заря </w:t>
      </w:r>
      <w:r>
        <w:rPr>
          <w:rFonts w:ascii="Times New Roman" w:hAnsi="Times New Roman" w:eastAsia="+ Основной текст" w:cs="Times New Roman"/>
          <w:sz w:val="28"/>
          <w:szCs w:val="28"/>
          <w:highlight w:val="none"/>
        </w:rPr>
        <w:t xml:space="preserve"> 12.03.2024 г. в 10-00 по адресу:</w:t>
      </w:r>
      <w:r>
        <w:rPr>
          <w:rFonts w:hint="default" w:ascii="Times New Roman" w:hAnsi="Times New Roman" w:eastAsia="+ Основной текст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+ Основной текст"/>
          <w:sz w:val="28"/>
          <w:szCs w:val="28"/>
          <w:highlight w:val="none"/>
          <w:lang w:val="ru-RU"/>
        </w:rPr>
        <w:t>п</w:t>
      </w:r>
      <w:r>
        <w:rPr>
          <w:rFonts w:hint="default" w:ascii="Times New Roman" w:hAnsi="Times New Roman" w:eastAsia="+ Основной текст"/>
          <w:sz w:val="28"/>
          <w:szCs w:val="28"/>
          <w:highlight w:val="none"/>
          <w:lang w:val="ru-RU"/>
        </w:rPr>
        <w:t xml:space="preserve">. Заря. </w:t>
      </w:r>
    </w:p>
    <w:p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6. Администрации</w:t>
      </w:r>
      <w: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Казенно-Майданского сельского поселения Ковылкинского муниципального района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r>
        <w:rPr>
          <w:rFonts w:ascii="Times New Roman" w:hAnsi="Times New Roman" w:eastAsia="+ Основной текст" w:cs="Times New Roman"/>
          <w:color w:val="0000FF"/>
          <w:sz w:val="28"/>
          <w:szCs w:val="28"/>
        </w:rPr>
        <w:t>https://kovilkino13.ru/</w:t>
      </w:r>
      <w:r>
        <w:rPr>
          <w:rFonts w:hint="default" w:ascii="Times New Roman" w:hAnsi="Times New Roman" w:eastAsia="+ Основной текст" w:cs="Times New Roman"/>
          <w:color w:val="0000FF"/>
          <w:sz w:val="28"/>
          <w:szCs w:val="28"/>
        </w:rPr>
        <w:t>kazenno-majdanskoe-selskoe-poselenie</w:t>
      </w:r>
      <w:r>
        <w:rPr>
          <w:rFonts w:ascii="Times New Roman" w:hAnsi="Times New Roman" w:eastAsia="Times New Roman" w:cs="Arial"/>
          <w:color w:val="0000FF"/>
          <w:sz w:val="28"/>
          <w:szCs w:val="28"/>
          <w:lang w:eastAsia="ru-RU"/>
        </w:rPr>
        <w:t>,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 в порядке, установленном пунктом 1 части 8 статьи 5.1 Градостроительного кодекса Российской Федерации.</w:t>
      </w:r>
    </w:p>
    <w:p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7. Приём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8. Замечания и предложения могут быть внесены участниками публичных слушаний, определёнными законодательством о градостроительной деятельности и прошедшими идентификацию в соответствии с данным законодательством: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1) в письменной или устной форме в ходе проведения собраний участников публичных слушаний;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2) в письменной форме или в форме электронного документа в адрес организатора публичных слушаний;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3) посредством записи в книге (журнале) учёта посетителей экспозиции проекта, подлежащего рассмотрению на публичных слушаниях.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Приём замечаний и предложений по проекту решения осуществляется 21.02.2024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г. по 26.03.2024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Arial"/>
          <w:sz w:val="28"/>
          <w:szCs w:val="28"/>
          <w:lang w:eastAsia="ru-RU"/>
        </w:rPr>
        <w:t>г. включительно.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9. Назначить лицом, уполномоченным председательствовать на собраниях участников публичных слушаний, Главу  Казенно-Майданского сельского поселения Ковылкинского муниципального района Девятаева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С.С.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10.</w:t>
      </w:r>
      <w: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Назначить лицом, ответственным за ведение протокола публичных слушаний, за ведение книги (журнала) учёта посетителей экспозиции проекта решения и протоколов собраний участников публичных слушаний специалиста Панкову</w:t>
      </w:r>
      <w:r>
        <w:rPr>
          <w:rFonts w:hint="default" w:ascii="Times New Roman" w:hAnsi="Times New Roman" w:eastAsia="Times New Roman" w:cs="Arial"/>
          <w:sz w:val="28"/>
          <w:szCs w:val="28"/>
          <w:lang w:val="en-US" w:eastAsia="ru-RU"/>
        </w:rPr>
        <w:t xml:space="preserve"> М.И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 w:cs="Arial"/>
          <w:sz w:val="28"/>
          <w:szCs w:val="28"/>
          <w:lang w:eastAsia="ru-RU"/>
        </w:rPr>
      </w:pPr>
      <w:r>
        <w:rPr>
          <w:rFonts w:ascii="Times New Roman" w:hAnsi="Times New Roman" w:eastAsia="Times New Roman" w:cs="Arial"/>
          <w:sz w:val="28"/>
          <w:szCs w:val="28"/>
          <w:lang w:eastAsia="ru-RU"/>
        </w:rPr>
        <w:t>11. Опубликовать настоящее решение, прилагаемый к нему проект решения и оповещение о начале публичных слушаний в информационном бюллетене Казенно-Майданского сельского поселения Ковылкинского муниципального района и разместить на официальном сайте</w:t>
      </w:r>
      <w:r>
        <w:t xml:space="preserve"> 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r>
        <w:rPr>
          <w:rFonts w:ascii="Times New Roman" w:hAnsi="Times New Roman" w:eastAsia="+ Основной текст" w:cs="Times New Roman"/>
          <w:color w:val="0000FF"/>
          <w:sz w:val="28"/>
          <w:szCs w:val="28"/>
        </w:rPr>
        <w:t>https://kovilkino13.ru/</w:t>
      </w:r>
      <w:r>
        <w:rPr>
          <w:rFonts w:hint="default" w:ascii="Times New Roman" w:hAnsi="Times New Roman" w:eastAsia="+ Основной текст" w:cs="Times New Roman"/>
          <w:color w:val="0000FF"/>
          <w:sz w:val="28"/>
          <w:szCs w:val="28"/>
        </w:rPr>
        <w:t>kazenno-majdanskoe-selskoe-poselenie</w:t>
      </w:r>
      <w:r>
        <w:rPr>
          <w:rFonts w:ascii="Times New Roman" w:hAnsi="Times New Roman" w:eastAsia="Times New Roman" w:cs="Arial"/>
          <w:sz w:val="28"/>
          <w:szCs w:val="28"/>
          <w:lang w:eastAsia="ru-RU"/>
        </w:rPr>
        <w:t>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12.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в целях заблаговременного ознакомления жителей поселения и иных заинтересованных лиц с проектом решения обеспечить: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информационном бюллетене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20.02.2024 г.;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сайте в информационно – телекоммуникационной сети «Интернет» по адресу: </w:t>
      </w:r>
      <w:r>
        <w:rPr>
          <w:rFonts w:ascii="Times New Roman" w:hAnsi="Times New Roman" w:eastAsia="+ Основной текст" w:cs="Times New Roman"/>
          <w:color w:val="0000FF"/>
          <w:sz w:val="28"/>
          <w:szCs w:val="28"/>
        </w:rPr>
        <w:fldChar w:fldCharType="begin"/>
      </w:r>
      <w:r>
        <w:rPr>
          <w:rFonts w:ascii="Times New Roman" w:hAnsi="Times New Roman" w:eastAsia="+ Основной текст" w:cs="Times New Roman"/>
          <w:color w:val="0000FF"/>
          <w:sz w:val="28"/>
          <w:szCs w:val="28"/>
        </w:rPr>
        <w:instrText xml:space="preserve"> HYPERLINK "https://kovilkino13.ru/kazenno-majdanskoe-selskoe-poselenie" </w:instrText>
      </w:r>
      <w:r>
        <w:rPr>
          <w:rFonts w:ascii="Times New Roman" w:hAnsi="Times New Roman" w:eastAsia="+ Основной текст" w:cs="Times New Roman"/>
          <w:color w:val="0000FF"/>
          <w:sz w:val="28"/>
          <w:szCs w:val="28"/>
        </w:rPr>
        <w:fldChar w:fldCharType="separate"/>
      </w:r>
      <w:r>
        <w:rPr>
          <w:rStyle w:val="5"/>
          <w:rFonts w:ascii="Times New Roman" w:hAnsi="Times New Roman" w:eastAsia="+ Основной текст" w:cs="Times New Roman"/>
          <w:color w:val="0000FF"/>
          <w:sz w:val="28"/>
          <w:szCs w:val="28"/>
        </w:rPr>
        <w:t>https://kovilkino13.ru/</w:t>
      </w:r>
      <w:r>
        <w:rPr>
          <w:rStyle w:val="5"/>
          <w:rFonts w:hint="default" w:ascii="Times New Roman" w:hAnsi="Times New Roman" w:eastAsia="+ Основной текст" w:cs="Times New Roman"/>
          <w:color w:val="0000FF"/>
          <w:sz w:val="28"/>
          <w:szCs w:val="28"/>
        </w:rPr>
        <w:t>kazenno-majdanskoe-selskoe-poselenie</w:t>
      </w:r>
      <w:r>
        <w:rPr>
          <w:rFonts w:ascii="Times New Roman" w:hAnsi="Times New Roman" w:eastAsia="+ Основной текст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eastAsia="+ Основной текст" w:cs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20.02.2024г.;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(в соответствии с режимом работы администрации).</w:t>
      </w: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Глава Казенно-Майданского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сельского поселения</w:t>
      </w:r>
    </w:p>
    <w:p>
      <w:pPr>
        <w:spacing w:after="0" w:line="240" w:lineRule="auto"/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Ковылкинского муниципального района                                 С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.С. Девятаев</w:t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  <w:lang w:eastAsia="ru-RU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93402"/>
    <w:multiLevelType w:val="singleLevel"/>
    <w:tmpl w:val="3F6934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  <w:rsid w:val="6A7329E0"/>
    <w:rsid w:val="72E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customStyle="1" w:styleId="9">
    <w:name w:val="ConsNonformat"/>
    <w:qFormat/>
    <w:uiPriority w:val="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10">
    <w:name w:val="Знак1 Знак Знак Знак Знак Знак Знак Знак Знак Знак"/>
    <w:basedOn w:val="1"/>
    <w:next w:val="1"/>
    <w:semiHidden/>
    <w:uiPriority w:val="0"/>
    <w:pPr>
      <w:spacing w:after="160" w:line="240" w:lineRule="exact"/>
    </w:pPr>
    <w:rPr>
      <w:rFonts w:ascii="Arial" w:hAnsi="Arial" w:eastAsia="Times New Roman" w:cs="Arial"/>
      <w:sz w:val="20"/>
      <w:szCs w:val="20"/>
      <w:lang w:val="en-US"/>
    </w:rPr>
  </w:style>
  <w:style w:type="paragraph" w:customStyle="1" w:styleId="11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2">
    <w:name w:val="Заголовок статьи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 w:eastAsiaTheme="minorEastAsia"/>
      <w:sz w:val="24"/>
      <w:szCs w:val="24"/>
      <w:lang w:eastAsia="ru-RU"/>
    </w:rPr>
  </w:style>
  <w:style w:type="paragraph" w:styleId="13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1EC7-7781-44A6-80B8-30FFC10D2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1094</Words>
  <Characters>6236</Characters>
  <Lines>51</Lines>
  <Paragraphs>14</Paragraphs>
  <TotalTime>3</TotalTime>
  <ScaleCrop>false</ScaleCrop>
  <LinksUpToDate>false</LinksUpToDate>
  <CharactersWithSpaces>7316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2019-03-11T08:19:00Z</dcterms:created>
  <dc:creator>OEM</dc:creator>
  <cp:lastModifiedBy>1</cp:lastModifiedBy>
  <cp:lastPrinted>2019-03-12T08:03:00Z</cp:lastPrinted>
  <dcterms:modified xsi:type="dcterms:W3CDTF">2024-02-20T09:13:39Z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2B350D39EE1C40C1BC5977BEE6FAE5C6_12</vt:lpwstr>
  </property>
</Properties>
</file>